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1564F" w14:textId="0F68DD75" w:rsidR="00D23F18" w:rsidRDefault="00D23F18" w:rsidP="00D23F18">
      <w:pPr>
        <w:pStyle w:val="Heading1"/>
      </w:pPr>
      <w:r>
        <w:t>Word Count Report (fgov_01_a73_lc_enus_t185_p506_998)</w:t>
      </w:r>
    </w:p>
    <w:p w14:paraId="0BF8C33C" w14:textId="61668C18" w:rsidR="00D23F18" w:rsidRDefault="00D23F18" w:rsidP="00D23F18">
      <w:r>
        <w:t>09-01-2024 13:58:19</w:t>
      </w:r>
    </w:p>
    <w:tbl>
      <w:tblPr>
        <w:tblStyle w:val="GridTable4-Accent1"/>
        <w:tblW w:w="4681" w:type="pct"/>
        <w:tblLook w:val="04A0" w:firstRow="1" w:lastRow="0" w:firstColumn="1" w:lastColumn="0" w:noHBand="0" w:noVBand="1"/>
      </w:tblPr>
      <w:tblGrid>
        <w:gridCol w:w="4891"/>
        <w:gridCol w:w="3550"/>
      </w:tblGrid>
      <w:tr w:rsidR="00D23F18" w14:paraId="341B8DA2" w14:textId="77777777" w:rsidTr="00D23F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pct"/>
          </w:tcPr>
          <w:p w14:paraId="6BB07B4D" w14:textId="69E01DDB" w:rsidR="00D23F18" w:rsidRDefault="00D23F18" w:rsidP="00D23F18">
            <w:r>
              <w:t>ID</w:t>
            </w:r>
          </w:p>
        </w:tc>
        <w:tc>
          <w:tcPr>
            <w:tcW w:w="2103" w:type="pct"/>
          </w:tcPr>
          <w:p w14:paraId="6C77343A" w14:textId="55E64B2D" w:rsidR="00D23F18" w:rsidRDefault="00D23F18" w:rsidP="00D23F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Words</w:t>
            </w:r>
          </w:p>
        </w:tc>
      </w:tr>
      <w:tr w:rsidR="00D23F18" w14:paraId="223C23C4" w14:textId="77777777" w:rsidTr="00D23F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pct"/>
          </w:tcPr>
          <w:p w14:paraId="5CFF3CE2" w14:textId="219C0B29" w:rsidR="00D23F18" w:rsidRPr="00D23F18" w:rsidRDefault="00D23F18" w:rsidP="00D23F18">
            <w:pPr>
              <w:rPr>
                <w:rStyle w:val="Strong"/>
              </w:rPr>
            </w:pPr>
            <w:r w:rsidRPr="00D23F18">
              <w:rPr>
                <w:rStyle w:val="Strong"/>
              </w:rPr>
              <w:t>fgov_01_a73_lc_enus_t185_p506_998</w:t>
            </w:r>
          </w:p>
        </w:tc>
        <w:tc>
          <w:tcPr>
            <w:tcW w:w="2103" w:type="pct"/>
          </w:tcPr>
          <w:p w14:paraId="46CF855D" w14:textId="7A64F989" w:rsidR="00D23F18" w:rsidRDefault="00D23F18" w:rsidP="00D23F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</w:t>
            </w:r>
          </w:p>
        </w:tc>
      </w:tr>
    </w:tbl>
    <w:p w14:paraId="73A8A1AA" w14:textId="77777777" w:rsidR="00D23F18" w:rsidRPr="00D23F18" w:rsidRDefault="00D23F18" w:rsidP="00D23F18"/>
    <w:sectPr w:rsidR="00D23F18" w:rsidRPr="00D23F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F18"/>
    <w:rsid w:val="00425A28"/>
    <w:rsid w:val="00685932"/>
    <w:rsid w:val="00BD25DE"/>
    <w:rsid w:val="00D23F18"/>
    <w:rsid w:val="00D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26AB6"/>
  <w15:chartTrackingRefBased/>
  <w15:docId w15:val="{E0CC874C-42D9-4AD0-A1BC-F637275F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3F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3F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-Accent1">
    <w:name w:val="Grid Table 4 Accent 1"/>
    <w:basedOn w:val="TableNormal"/>
    <w:uiPriority w:val="49"/>
    <w:rsid w:val="00D23F1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IntenseEmphasis">
    <w:name w:val="Intense Emphasis"/>
    <w:basedOn w:val="DefaultParagraphFont"/>
    <w:uiPriority w:val="21"/>
    <w:qFormat/>
    <w:rsid w:val="00D23F18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D23F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Hassain Shaik</dc:creator>
  <cp:keywords/>
  <dc:description/>
  <cp:lastModifiedBy>Hassain Shaik</cp:lastModifiedBy>
  <cp:revision>1</cp:revision>
  <dcterms:created xsi:type="dcterms:W3CDTF">2024-01-09T08:28:00Z</dcterms:created>
  <dcterms:modified xsi:type="dcterms:W3CDTF">2024-01-09T08:28:00Z</dcterms:modified>
</cp:coreProperties>
</file>